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ООО «ЭЛЕКТРОМАШ»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03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39"/>
        <w:gridCol w:w="5363"/>
      </w:tblGrid>
      <w:tr>
        <w:trPr>
          <w:trHeight w:val="1153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Полное наименования предприятия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Общество с ограниченной ответственностью «ЭЛЕКТРОМАШ»</w:t>
            </w:r>
          </w:p>
        </w:tc>
      </w:tr>
      <w:tr>
        <w:trPr>
          <w:trHeight w:val="560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 «ЭЛЕКТРОМАШ»</w:t>
            </w:r>
          </w:p>
        </w:tc>
      </w:tr>
      <w:tr>
        <w:trPr>
          <w:trHeight w:val="837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Руководитель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Должность, Ф.И.О.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Управляющий-</w:t>
            </w: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 Индивидуальный Предприниматель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Комков Андрей Леонидович</w:t>
            </w:r>
          </w:p>
        </w:tc>
      </w:tr>
      <w:tr>
        <w:trPr>
          <w:trHeight w:val="423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Устав и Решение № 1 от 10.02.2021г.</w:t>
            </w:r>
          </w:p>
        </w:tc>
      </w:tr>
      <w:tr>
        <w:trPr>
          <w:trHeight w:val="841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Россия, 197342, г. Санкт-Петербург,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ул. Сердобольская, д. 64, лит. Н, пом.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4-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Н,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ком. 28, офис 312</w:t>
            </w:r>
          </w:p>
        </w:tc>
      </w:tr>
      <w:tr>
        <w:trPr>
          <w:trHeight w:val="682" w:hRule="atLeast"/>
        </w:trPr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cs="Times New Roman" w:eastAsiaTheme="minorHAnsi"/>
                <w:b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Почтовый адрес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Россия, 196641, г. Санкт-Петербург, пос. Металлострой, а/я 8</w:t>
            </w:r>
          </w:p>
        </w:tc>
      </w:tr>
      <w:tr>
        <w:trPr>
          <w:trHeight w:val="423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тел./факс (</w:t>
            </w:r>
            <w:r>
              <w:rPr>
                <w:rFonts w:ascii="Times New Roman" w:hAnsi="Times New Roman"/>
                <w:sz w:val="24"/>
              </w:rPr>
              <w:t>812) 407-23-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87</w:t>
            </w:r>
          </w:p>
        </w:tc>
      </w:tr>
      <w:tr>
        <w:trPr>
          <w:trHeight w:val="423" w:hRule="atLeast"/>
        </w:trPr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hyperlink r:id="rId2" w:tgtFrame="_blank">
              <w:r>
                <w:rPr>
                  <w:color w:val="000000"/>
                  <w:szCs w:val="24"/>
                </w:rPr>
                <w:t>info@electromash.spb.ru</w:t>
              </w:r>
            </w:hyperlink>
          </w:p>
        </w:tc>
      </w:tr>
      <w:tr>
        <w:trPr>
          <w:trHeight w:val="423" w:hRule="atLeast"/>
        </w:trPr>
        <w:tc>
          <w:tcPr>
            <w:tcW w:w="4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hyperlink r:id="rId3">
              <w:r>
                <w:rPr>
                  <w:lang w:val="en-US"/>
                </w:rPr>
                <w:t>www.electromash.spb.ru</w:t>
              </w:r>
            </w:hyperlink>
          </w:p>
        </w:tc>
      </w:tr>
      <w:tr>
        <w:trPr>
          <w:trHeight w:val="717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Идентификационный номер (ИНН/КПП)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7816714901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781401001</w:t>
            </w:r>
          </w:p>
        </w:tc>
      </w:tr>
      <w:tr>
        <w:trPr>
          <w:trHeight w:val="401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  <w:shd w:fill="FFFFFF" w:val="clear"/>
              </w:rPr>
              <w:t>1217800026542</w:t>
            </w:r>
          </w:p>
        </w:tc>
      </w:tr>
      <w:tr>
        <w:trPr>
          <w:trHeight w:val="428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val="en-US"/>
              </w:rPr>
              <w:t>40702810000110005864</w:t>
            </w:r>
          </w:p>
        </w:tc>
      </w:tr>
      <w:tr>
        <w:trPr>
          <w:trHeight w:val="406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Наименования банка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ф-л Северо-Западный ПАО Банк «ФК Открытие»</w:t>
            </w:r>
          </w:p>
        </w:tc>
      </w:tr>
      <w:tr>
        <w:trPr>
          <w:trHeight w:val="691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Местонахождения банка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Санкт-Петербург</w:t>
            </w:r>
          </w:p>
        </w:tc>
      </w:tr>
      <w:tr>
        <w:trPr>
          <w:trHeight w:val="421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30101810540300000795 в Северо-Западное ГУ Банка России</w:t>
            </w:r>
          </w:p>
        </w:tc>
      </w:tr>
      <w:tr>
        <w:trPr>
          <w:trHeight w:val="413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044030795</w:t>
            </w:r>
          </w:p>
        </w:tc>
      </w:tr>
      <w:tr>
        <w:trPr>
          <w:trHeight w:val="419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47262055</w:t>
            </w:r>
          </w:p>
        </w:tc>
      </w:tr>
      <w:tr>
        <w:trPr>
          <w:trHeight w:val="418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40277551000</w:t>
            </w:r>
          </w:p>
        </w:tc>
      </w:tr>
      <w:tr>
        <w:trPr>
          <w:trHeight w:val="423" w:hRule="atLeast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40343000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88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Управляющий-ИП                                                                     Комков Андрей Леонидович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44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lectromash.spb.ru" TargetMode="External"/><Relationship Id="rId3" Type="http://schemas.openxmlformats.org/officeDocument/2006/relationships/hyperlink" Target="http://www.electromash.spb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LibreOffice/7.1.1.2$Windows_X86_64 LibreOffice_project/fe0b08f4af1bacafe4c7ecc87ce55bb426164676</Application>
  <AppVersion>15.0000</AppVersion>
  <Pages>1</Pages>
  <Words>115</Words>
  <Characters>893</Characters>
  <CharactersWithSpaces>1034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2019-03-11T11:18:00Z</dcterms:created>
  <dc:creator>Алексей</dc:creator>
  <dc:description/>
  <dc:language>ru-RU</dc:language>
  <cp:lastModifiedBy/>
  <cp:lastPrinted>2022-03-28T15:53:24Z</cp:lastPrinted>
  <dcterms:modified xsi:type="dcterms:W3CDTF">2023-05-26T10:15:58Z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