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0B" w:rsidRDefault="00E1760B" w:rsidP="00E1760B">
      <w:bookmarkStart w:id="0" w:name="_GoBack"/>
      <w:bookmarkEnd w:id="0"/>
      <w:r>
        <w:rPr>
          <w:rFonts w:ascii="Cambria" w:hAnsi="Cambria" w:cs="Cambria"/>
        </w:rPr>
        <w:t>Фреза</w:t>
      </w:r>
      <w:r>
        <w:t xml:space="preserve"> </w:t>
      </w:r>
      <w:r>
        <w:rPr>
          <w:rFonts w:ascii="Cambria" w:hAnsi="Cambria" w:cs="Cambria"/>
        </w:rPr>
        <w:t>червячная</w:t>
      </w:r>
      <w:r>
        <w:t xml:space="preserve"> 292307 SAACKE</w:t>
      </w:r>
    </w:p>
    <w:p w:rsidR="00DB148F" w:rsidRDefault="00E1760B" w:rsidP="00E1760B">
      <w:r>
        <w:rPr>
          <w:rFonts w:ascii="Cambria" w:hAnsi="Cambria" w:cs="Cambria"/>
        </w:rPr>
        <w:t>Фреза</w:t>
      </w:r>
      <w:r>
        <w:t xml:space="preserve"> </w:t>
      </w:r>
      <w:r>
        <w:rPr>
          <w:rFonts w:ascii="Cambria" w:hAnsi="Cambria" w:cs="Cambria"/>
        </w:rPr>
        <w:t>червячная</w:t>
      </w:r>
      <w:r>
        <w:t xml:space="preserve">. </w:t>
      </w:r>
      <w:r>
        <w:rPr>
          <w:rFonts w:ascii="Cambria" w:hAnsi="Cambria" w:cs="Cambria"/>
        </w:rPr>
        <w:t>Со</w:t>
      </w:r>
      <w:r>
        <w:t xml:space="preserve"> </w:t>
      </w:r>
      <w:r>
        <w:rPr>
          <w:rFonts w:ascii="Cambria" w:hAnsi="Cambria" w:cs="Cambria"/>
        </w:rPr>
        <w:t>шпоночным</w:t>
      </w:r>
      <w:r>
        <w:t xml:space="preserve"> </w:t>
      </w:r>
      <w:r>
        <w:rPr>
          <w:rFonts w:ascii="Cambria" w:hAnsi="Cambria" w:cs="Cambria"/>
        </w:rPr>
        <w:t>пазом</w:t>
      </w:r>
      <w:r>
        <w:t xml:space="preserve">. </w:t>
      </w:r>
      <w:r>
        <w:rPr>
          <w:rFonts w:ascii="Cambria" w:hAnsi="Cambria" w:cs="Cambria"/>
        </w:rPr>
        <w:t>Модуль</w:t>
      </w:r>
      <w:r>
        <w:t xml:space="preserve"> 2. </w:t>
      </w:r>
      <w:r>
        <w:rPr>
          <w:rFonts w:ascii="Cambria" w:hAnsi="Cambria" w:cs="Cambria"/>
        </w:rPr>
        <w:t>Угол</w:t>
      </w:r>
      <w:r>
        <w:t xml:space="preserve"> </w:t>
      </w:r>
      <w:r>
        <w:rPr>
          <w:rFonts w:ascii="Cambria" w:hAnsi="Cambria" w:cs="Cambria"/>
        </w:rPr>
        <w:t>зацепления</w:t>
      </w:r>
      <w:r>
        <w:t xml:space="preserve"> EW 20°. </w:t>
      </w:r>
      <w:r>
        <w:rPr>
          <w:rFonts w:ascii="Cambria" w:hAnsi="Cambria" w:cs="Cambria"/>
        </w:rPr>
        <w:t>Согласно</w:t>
      </w:r>
      <w:r>
        <w:t xml:space="preserve"> </w:t>
      </w:r>
      <w:r>
        <w:rPr>
          <w:rFonts w:ascii="Cambria" w:hAnsi="Cambria" w:cs="Cambria"/>
        </w:rPr>
        <w:t>нормам</w:t>
      </w:r>
      <w:r>
        <w:t xml:space="preserve"> </w:t>
      </w:r>
      <w:r>
        <w:rPr>
          <w:rFonts w:ascii="Cambria" w:hAnsi="Cambria" w:cs="Cambria"/>
        </w:rPr>
        <w:t>ГОСТ</w:t>
      </w:r>
      <w:r>
        <w:t xml:space="preserve"> 9324-2015 (ISO 2490:2007, ISO 4468:2009). </w:t>
      </w:r>
      <w:r>
        <w:rPr>
          <w:rFonts w:ascii="Cambria" w:hAnsi="Cambria" w:cs="Cambria"/>
        </w:rPr>
        <w:t>Материал</w:t>
      </w:r>
      <w:r>
        <w:t xml:space="preserve"> - </w:t>
      </w:r>
      <w:r>
        <w:rPr>
          <w:rFonts w:ascii="Cambria" w:hAnsi="Cambria" w:cs="Cambria"/>
        </w:rPr>
        <w:t>порошковая</w:t>
      </w:r>
      <w:r>
        <w:t xml:space="preserve"> </w:t>
      </w:r>
      <w:r>
        <w:rPr>
          <w:rFonts w:ascii="Cambria" w:hAnsi="Cambria" w:cs="Cambria"/>
        </w:rPr>
        <w:t>быстрорежущая</w:t>
      </w:r>
      <w:r>
        <w:t xml:space="preserve"> </w:t>
      </w:r>
      <w:r>
        <w:rPr>
          <w:rFonts w:ascii="Cambria" w:hAnsi="Cambria" w:cs="Cambria"/>
        </w:rPr>
        <w:t>сталь</w:t>
      </w:r>
      <w:r>
        <w:t xml:space="preserve">, </w:t>
      </w:r>
      <w:r>
        <w:rPr>
          <w:rFonts w:ascii="Cambria" w:hAnsi="Cambria" w:cs="Cambria"/>
        </w:rPr>
        <w:t>легированная</w:t>
      </w:r>
      <w:r>
        <w:t xml:space="preserve"> </w:t>
      </w:r>
      <w:r>
        <w:rPr>
          <w:rFonts w:ascii="Cambria" w:hAnsi="Cambria" w:cs="Cambria"/>
        </w:rPr>
        <w:t>кобальтом</w:t>
      </w:r>
      <w:r>
        <w:t xml:space="preserve">, </w:t>
      </w:r>
      <w:r>
        <w:rPr>
          <w:rFonts w:ascii="Cambria" w:hAnsi="Cambria" w:cs="Cambria"/>
        </w:rPr>
        <w:t>покрытие</w:t>
      </w:r>
      <w:r>
        <w:t xml:space="preserve"> </w:t>
      </w:r>
      <w:r>
        <w:rPr>
          <w:rFonts w:ascii="Cambria" w:hAnsi="Cambria" w:cs="Cambria"/>
        </w:rPr>
        <w:t>износостойкое</w:t>
      </w:r>
      <w:r>
        <w:t xml:space="preserve">. </w:t>
      </w:r>
      <w:r>
        <w:rPr>
          <w:rFonts w:ascii="Cambria" w:hAnsi="Cambria" w:cs="Cambria"/>
        </w:rPr>
        <w:t>Точность</w:t>
      </w:r>
      <w:r>
        <w:t xml:space="preserve"> </w:t>
      </w:r>
      <w:r>
        <w:rPr>
          <w:rFonts w:ascii="Times New Roman" w:hAnsi="Times New Roman" w:cs="Times New Roman"/>
        </w:rPr>
        <w:t>–</w:t>
      </w:r>
      <w:r>
        <w:t xml:space="preserve"> </w:t>
      </w:r>
      <w:r>
        <w:rPr>
          <w:rFonts w:ascii="Cambria" w:hAnsi="Cambria" w:cs="Cambria"/>
        </w:rPr>
        <w:t>ААА</w:t>
      </w:r>
      <w:r>
        <w:t xml:space="preserve"> </w:t>
      </w:r>
      <w:r>
        <w:rPr>
          <w:rFonts w:ascii="Cambria" w:hAnsi="Cambria" w:cs="Cambria"/>
        </w:rPr>
        <w:t>по</w:t>
      </w:r>
      <w:r>
        <w:t xml:space="preserve"> DIN 3968. </w:t>
      </w:r>
      <w:r>
        <w:rPr>
          <w:rFonts w:ascii="Cambria" w:hAnsi="Cambria" w:cs="Cambria"/>
        </w:rPr>
        <w:t>Диаметр</w:t>
      </w:r>
      <w:r>
        <w:t xml:space="preserve"> </w:t>
      </w:r>
      <w:r>
        <w:rPr>
          <w:rFonts w:ascii="Cambria" w:hAnsi="Cambria" w:cs="Cambria"/>
        </w:rPr>
        <w:t>отверстия</w:t>
      </w:r>
      <w:r>
        <w:t xml:space="preserve"> 13 </w:t>
      </w:r>
      <w:r>
        <w:rPr>
          <w:rFonts w:ascii="Cambria" w:hAnsi="Cambria" w:cs="Cambria"/>
        </w:rPr>
        <w:t>мм</w:t>
      </w:r>
      <w:r>
        <w:t xml:space="preserve">, </w:t>
      </w:r>
      <w:r>
        <w:rPr>
          <w:rFonts w:ascii="Cambria" w:hAnsi="Cambria" w:cs="Cambria"/>
        </w:rPr>
        <w:t>поле</w:t>
      </w:r>
      <w:r>
        <w:t xml:space="preserve"> </w:t>
      </w:r>
      <w:r>
        <w:rPr>
          <w:rFonts w:ascii="Cambria" w:hAnsi="Cambria" w:cs="Cambria"/>
        </w:rPr>
        <w:t>допуска</w:t>
      </w:r>
      <w:r>
        <w:t xml:space="preserve"> </w:t>
      </w:r>
      <w:r>
        <w:rPr>
          <w:rFonts w:ascii="Cambria" w:hAnsi="Cambria" w:cs="Cambria"/>
        </w:rPr>
        <w:t>Н</w:t>
      </w:r>
      <w:r>
        <w:t xml:space="preserve">4. </w:t>
      </w:r>
      <w:r>
        <w:rPr>
          <w:rFonts w:ascii="Cambria" w:hAnsi="Cambria" w:cs="Cambria"/>
        </w:rPr>
        <w:t>Диаметр</w:t>
      </w:r>
      <w:r>
        <w:t xml:space="preserve"> </w:t>
      </w:r>
      <w:r>
        <w:rPr>
          <w:rFonts w:ascii="Cambria" w:hAnsi="Cambria" w:cs="Cambria"/>
        </w:rPr>
        <w:t>фрезы</w:t>
      </w:r>
      <w:r>
        <w:t xml:space="preserve"> 40 </w:t>
      </w:r>
      <w:r>
        <w:rPr>
          <w:rFonts w:ascii="Cambria" w:hAnsi="Cambria" w:cs="Cambria"/>
        </w:rPr>
        <w:t>мм</w:t>
      </w:r>
      <w:r>
        <w:t xml:space="preserve">. </w:t>
      </w:r>
      <w:r>
        <w:rPr>
          <w:rFonts w:ascii="Cambria" w:hAnsi="Cambria" w:cs="Cambria"/>
        </w:rPr>
        <w:t>Кол</w:t>
      </w:r>
      <w:r>
        <w:t>-</w:t>
      </w:r>
      <w:r>
        <w:rPr>
          <w:rFonts w:ascii="Cambria" w:hAnsi="Cambria" w:cs="Cambria"/>
        </w:rPr>
        <w:t>во</w:t>
      </w:r>
      <w:r>
        <w:t xml:space="preserve"> </w:t>
      </w:r>
      <w:r>
        <w:rPr>
          <w:rFonts w:ascii="Cambria" w:hAnsi="Cambria" w:cs="Cambria"/>
        </w:rPr>
        <w:t>зубьев</w:t>
      </w:r>
      <w:r>
        <w:t xml:space="preserve"> 10. </w:t>
      </w:r>
      <w:r>
        <w:rPr>
          <w:rFonts w:ascii="Cambria" w:hAnsi="Cambria" w:cs="Cambria"/>
        </w:rPr>
        <w:t>Длина</w:t>
      </w:r>
      <w:r>
        <w:t xml:space="preserve"> </w:t>
      </w:r>
      <w:r>
        <w:rPr>
          <w:rFonts w:ascii="Cambria" w:hAnsi="Cambria" w:cs="Cambria"/>
        </w:rPr>
        <w:t>не</w:t>
      </w:r>
      <w:r>
        <w:t xml:space="preserve"> </w:t>
      </w:r>
      <w:r>
        <w:rPr>
          <w:rFonts w:ascii="Cambria" w:hAnsi="Cambria" w:cs="Cambria"/>
        </w:rPr>
        <w:t>менее</w:t>
      </w:r>
      <w:r>
        <w:t xml:space="preserve"> 38 </w:t>
      </w:r>
      <w:r>
        <w:rPr>
          <w:rFonts w:ascii="Cambria" w:hAnsi="Cambria" w:cs="Cambria"/>
        </w:rPr>
        <w:t>не</w:t>
      </w:r>
      <w:r>
        <w:t xml:space="preserve"> </w:t>
      </w:r>
      <w:r>
        <w:rPr>
          <w:rFonts w:ascii="Cambria" w:hAnsi="Cambria" w:cs="Cambria"/>
        </w:rPr>
        <w:t>более</w:t>
      </w:r>
      <w:r>
        <w:t xml:space="preserve"> 40 </w:t>
      </w:r>
      <w:r>
        <w:rPr>
          <w:rFonts w:ascii="Cambria" w:hAnsi="Cambria" w:cs="Cambria"/>
        </w:rPr>
        <w:t>мм</w:t>
      </w:r>
      <w:r>
        <w:t xml:space="preserve">. </w:t>
      </w:r>
      <w:r>
        <w:rPr>
          <w:rFonts w:ascii="Cambria" w:hAnsi="Cambria" w:cs="Cambria"/>
        </w:rPr>
        <w:t>Эффективная</w:t>
      </w:r>
      <w:r>
        <w:t xml:space="preserve"> </w:t>
      </w:r>
      <w:r>
        <w:rPr>
          <w:rFonts w:ascii="Cambria" w:hAnsi="Cambria" w:cs="Cambria"/>
        </w:rPr>
        <w:t>длина</w:t>
      </w:r>
      <w:r>
        <w:t xml:space="preserve"> </w:t>
      </w:r>
      <w:r>
        <w:rPr>
          <w:rFonts w:ascii="Cambria" w:hAnsi="Cambria" w:cs="Cambria"/>
        </w:rPr>
        <w:t>зуба</w:t>
      </w:r>
      <w:r>
        <w:t xml:space="preserve"> </w:t>
      </w:r>
      <w:r>
        <w:rPr>
          <w:rFonts w:ascii="Cambria" w:hAnsi="Cambria" w:cs="Cambria"/>
        </w:rPr>
        <w:t>не</w:t>
      </w:r>
      <w:r>
        <w:t xml:space="preserve"> </w:t>
      </w:r>
      <w:r>
        <w:rPr>
          <w:rFonts w:ascii="Cambria" w:hAnsi="Cambria" w:cs="Cambria"/>
        </w:rPr>
        <w:t>менее</w:t>
      </w:r>
      <w:r>
        <w:t xml:space="preserve"> 2,7 </w:t>
      </w:r>
      <w:r>
        <w:rPr>
          <w:rFonts w:ascii="Cambria" w:hAnsi="Cambria" w:cs="Cambria"/>
        </w:rPr>
        <w:t>мм</w:t>
      </w:r>
      <w:r>
        <w:t xml:space="preserve"> (</w:t>
      </w:r>
      <w:r>
        <w:rPr>
          <w:rFonts w:ascii="Cambria" w:hAnsi="Cambria" w:cs="Cambria"/>
        </w:rPr>
        <w:t>подтверждается</w:t>
      </w:r>
      <w:r>
        <w:t xml:space="preserve"> </w:t>
      </w:r>
      <w:r>
        <w:rPr>
          <w:rFonts w:ascii="Cambria" w:hAnsi="Cambria" w:cs="Cambria"/>
        </w:rPr>
        <w:t>на</w:t>
      </w:r>
      <w:r>
        <w:t xml:space="preserve"> </w:t>
      </w:r>
      <w:r>
        <w:rPr>
          <w:rFonts w:ascii="Cambria" w:hAnsi="Cambria" w:cs="Cambria"/>
        </w:rPr>
        <w:t>чертеже</w:t>
      </w:r>
      <w:r>
        <w:t xml:space="preserve"> </w:t>
      </w:r>
      <w:r>
        <w:rPr>
          <w:rFonts w:ascii="Cambria" w:hAnsi="Cambria" w:cs="Cambria"/>
        </w:rPr>
        <w:t>фрезы</w:t>
      </w:r>
      <w:r>
        <w:t xml:space="preserve">). </w:t>
      </w:r>
      <w:r>
        <w:rPr>
          <w:rFonts w:ascii="Cambria" w:hAnsi="Cambria" w:cs="Cambria"/>
        </w:rPr>
        <w:t>Контрольный</w:t>
      </w:r>
      <w:r>
        <w:t xml:space="preserve"> </w:t>
      </w:r>
      <w:r>
        <w:rPr>
          <w:rFonts w:ascii="Cambria" w:hAnsi="Cambria" w:cs="Cambria"/>
        </w:rPr>
        <w:t>буртик</w:t>
      </w:r>
      <w:r>
        <w:t xml:space="preserve"> </w:t>
      </w:r>
      <w:r>
        <w:rPr>
          <w:rFonts w:ascii="Cambria" w:hAnsi="Cambria" w:cs="Cambria"/>
        </w:rPr>
        <w:t>радиального</w:t>
      </w:r>
      <w:r>
        <w:t xml:space="preserve"> </w:t>
      </w:r>
      <w:r>
        <w:rPr>
          <w:rFonts w:ascii="Cambria" w:hAnsi="Cambria" w:cs="Cambria"/>
        </w:rPr>
        <w:t>биения</w:t>
      </w:r>
      <w:r>
        <w:t xml:space="preserve"> </w:t>
      </w:r>
      <w:r>
        <w:rPr>
          <w:rFonts w:ascii="Cambria" w:hAnsi="Cambria" w:cs="Cambria"/>
        </w:rPr>
        <w:t>под</w:t>
      </w:r>
      <w:r>
        <w:t xml:space="preserve"> </w:t>
      </w:r>
      <w:r>
        <w:rPr>
          <w:rFonts w:ascii="Cambria" w:hAnsi="Cambria" w:cs="Cambria"/>
        </w:rPr>
        <w:t>углом</w:t>
      </w:r>
      <w:r>
        <w:t xml:space="preserve"> 10°. </w:t>
      </w:r>
      <w:r>
        <w:rPr>
          <w:rFonts w:ascii="Cambria" w:hAnsi="Cambria" w:cs="Cambria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–</w:t>
      </w:r>
      <w:r>
        <w:t xml:space="preserve"> </w:t>
      </w:r>
      <w:r>
        <w:rPr>
          <w:rFonts w:ascii="Cambria" w:hAnsi="Cambria" w:cs="Cambria"/>
        </w:rPr>
        <w:t>общая</w:t>
      </w:r>
      <w:r>
        <w:t xml:space="preserve"> </w:t>
      </w:r>
      <w:r>
        <w:rPr>
          <w:rFonts w:ascii="Cambria" w:hAnsi="Cambria" w:cs="Cambria"/>
        </w:rPr>
        <w:t>обработка</w:t>
      </w:r>
      <w:r>
        <w:t xml:space="preserve"> </w:t>
      </w:r>
      <w:r>
        <w:rPr>
          <w:rFonts w:ascii="Cambria" w:hAnsi="Cambria" w:cs="Cambria"/>
        </w:rPr>
        <w:t>стали</w:t>
      </w:r>
      <w:r>
        <w:t xml:space="preserve">, </w:t>
      </w:r>
      <w:r>
        <w:rPr>
          <w:rFonts w:ascii="Cambria" w:hAnsi="Cambria" w:cs="Cambria"/>
        </w:rPr>
        <w:t>нержавеющей</w:t>
      </w:r>
      <w:r>
        <w:t xml:space="preserve"> </w:t>
      </w:r>
      <w:r>
        <w:rPr>
          <w:rFonts w:ascii="Cambria" w:hAnsi="Cambria" w:cs="Cambria"/>
        </w:rPr>
        <w:t>стали</w:t>
      </w:r>
      <w:r>
        <w:t xml:space="preserve">, </w:t>
      </w:r>
      <w:r>
        <w:rPr>
          <w:rFonts w:ascii="Cambria" w:hAnsi="Cambria" w:cs="Cambria"/>
        </w:rPr>
        <w:t>закаленной</w:t>
      </w:r>
      <w:r>
        <w:t xml:space="preserve"> </w:t>
      </w:r>
      <w:r>
        <w:rPr>
          <w:rFonts w:ascii="Cambria" w:hAnsi="Cambria" w:cs="Cambria"/>
        </w:rPr>
        <w:t>стали</w:t>
      </w:r>
      <w:r>
        <w:t xml:space="preserve"> </w:t>
      </w:r>
      <w:r>
        <w:rPr>
          <w:rFonts w:ascii="Cambria" w:hAnsi="Cambria" w:cs="Cambria"/>
        </w:rPr>
        <w:t>до</w:t>
      </w:r>
      <w:r>
        <w:t xml:space="preserve"> 45 </w:t>
      </w:r>
      <w:r>
        <w:rPr>
          <w:rFonts w:ascii="Cambria" w:hAnsi="Cambria" w:cs="Cambria"/>
        </w:rPr>
        <w:t>единиц</w:t>
      </w:r>
      <w:r>
        <w:t xml:space="preserve"> </w:t>
      </w:r>
      <w:r>
        <w:rPr>
          <w:rFonts w:ascii="Cambria" w:hAnsi="Cambria" w:cs="Cambria"/>
        </w:rPr>
        <w:t>по</w:t>
      </w:r>
      <w:r>
        <w:t xml:space="preserve"> </w:t>
      </w:r>
      <w:r>
        <w:rPr>
          <w:rFonts w:ascii="Cambria" w:hAnsi="Cambria" w:cs="Cambria"/>
        </w:rPr>
        <w:t>шкале</w:t>
      </w:r>
      <w:r>
        <w:t xml:space="preserve"> </w:t>
      </w:r>
      <w:r>
        <w:rPr>
          <w:rFonts w:ascii="Cambria" w:hAnsi="Cambria" w:cs="Cambria"/>
        </w:rPr>
        <w:t>Роквелла</w:t>
      </w:r>
      <w:r>
        <w:t xml:space="preserve">. </w:t>
      </w:r>
      <w:r>
        <w:rPr>
          <w:rFonts w:ascii="Cambria" w:hAnsi="Cambria" w:cs="Cambria"/>
        </w:rPr>
        <w:t>Стойкость</w:t>
      </w:r>
      <w:r>
        <w:t xml:space="preserve"> </w:t>
      </w:r>
      <w:r>
        <w:rPr>
          <w:rFonts w:ascii="Cambria" w:hAnsi="Cambria" w:cs="Cambria"/>
        </w:rPr>
        <w:t>инструмента</w:t>
      </w:r>
      <w:r>
        <w:t xml:space="preserve"> </w:t>
      </w:r>
      <w:r>
        <w:rPr>
          <w:rFonts w:ascii="Cambria" w:hAnsi="Cambria" w:cs="Cambria"/>
        </w:rPr>
        <w:t>при</w:t>
      </w:r>
      <w:r>
        <w:t xml:space="preserve"> </w:t>
      </w:r>
      <w:r>
        <w:rPr>
          <w:rFonts w:ascii="Cambria" w:hAnsi="Cambria" w:cs="Cambria"/>
        </w:rPr>
        <w:t>обработке</w:t>
      </w:r>
      <w:r>
        <w:t xml:space="preserve"> </w:t>
      </w:r>
      <w:r>
        <w:rPr>
          <w:rFonts w:ascii="Cambria" w:hAnsi="Cambria" w:cs="Cambria"/>
        </w:rPr>
        <w:t>стали</w:t>
      </w:r>
      <w:r>
        <w:t xml:space="preserve"> 30</w:t>
      </w:r>
      <w:r>
        <w:rPr>
          <w:rFonts w:ascii="Cambria" w:hAnsi="Cambria" w:cs="Cambria"/>
        </w:rPr>
        <w:t>ХГСА</w:t>
      </w:r>
      <w:r>
        <w:t xml:space="preserve"> </w:t>
      </w:r>
      <w:r>
        <w:rPr>
          <w:rFonts w:ascii="Cambria" w:hAnsi="Cambria" w:cs="Cambria"/>
        </w:rPr>
        <w:t>твердостью</w:t>
      </w:r>
      <w:r>
        <w:t xml:space="preserve"> </w:t>
      </w:r>
      <w:r>
        <w:rPr>
          <w:rFonts w:ascii="Cambria" w:hAnsi="Cambria" w:cs="Cambria"/>
        </w:rPr>
        <w:t>в</w:t>
      </w:r>
      <w:r>
        <w:t xml:space="preserve"> </w:t>
      </w:r>
      <w:r>
        <w:rPr>
          <w:rFonts w:ascii="Cambria" w:hAnsi="Cambria" w:cs="Cambria"/>
        </w:rPr>
        <w:t>диапазоне</w:t>
      </w:r>
      <w:r>
        <w:t xml:space="preserve"> </w:t>
      </w:r>
      <w:r>
        <w:rPr>
          <w:rFonts w:ascii="Cambria" w:hAnsi="Cambria" w:cs="Cambria"/>
        </w:rPr>
        <w:t>от</w:t>
      </w:r>
      <w:r>
        <w:t xml:space="preserve"> 40 </w:t>
      </w:r>
      <w:r>
        <w:rPr>
          <w:rFonts w:ascii="Cambria" w:hAnsi="Cambria" w:cs="Cambria"/>
        </w:rPr>
        <w:t>до</w:t>
      </w:r>
      <w:r>
        <w:t xml:space="preserve"> 45 </w:t>
      </w:r>
      <w:r>
        <w:rPr>
          <w:rFonts w:ascii="Cambria" w:hAnsi="Cambria" w:cs="Cambria"/>
        </w:rPr>
        <w:t>единиц</w:t>
      </w:r>
      <w:r>
        <w:t xml:space="preserve"> </w:t>
      </w:r>
      <w:r>
        <w:rPr>
          <w:rFonts w:ascii="Cambria" w:hAnsi="Cambria" w:cs="Cambria"/>
        </w:rPr>
        <w:t>по</w:t>
      </w:r>
      <w:r>
        <w:t xml:space="preserve"> </w:t>
      </w:r>
      <w:r>
        <w:rPr>
          <w:rFonts w:ascii="Cambria" w:hAnsi="Cambria" w:cs="Cambria"/>
        </w:rPr>
        <w:t>шкале</w:t>
      </w:r>
      <w:r>
        <w:t xml:space="preserve"> </w:t>
      </w:r>
      <w:r>
        <w:rPr>
          <w:rFonts w:ascii="Cambria" w:hAnsi="Cambria" w:cs="Cambria"/>
        </w:rPr>
        <w:t>Роквелла</w:t>
      </w:r>
      <w:r>
        <w:t xml:space="preserve"> </w:t>
      </w:r>
      <w:r>
        <w:rPr>
          <w:rFonts w:ascii="Cambria" w:hAnsi="Cambria" w:cs="Cambria"/>
        </w:rPr>
        <w:t>не</w:t>
      </w:r>
      <w:r>
        <w:t xml:space="preserve"> </w:t>
      </w:r>
      <w:r>
        <w:rPr>
          <w:rFonts w:ascii="Cambria" w:hAnsi="Cambria" w:cs="Cambria"/>
        </w:rPr>
        <w:t>менее</w:t>
      </w:r>
      <w:r>
        <w:t xml:space="preserve"> 30 </w:t>
      </w:r>
      <w:r>
        <w:rPr>
          <w:rFonts w:ascii="Cambria" w:hAnsi="Cambria" w:cs="Cambria"/>
        </w:rPr>
        <w:t>часов</w:t>
      </w:r>
      <w:r>
        <w:t xml:space="preserve"> </w:t>
      </w:r>
      <w:r>
        <w:rPr>
          <w:rFonts w:ascii="Cambria" w:hAnsi="Cambria" w:cs="Cambria"/>
        </w:rPr>
        <w:t>на</w:t>
      </w:r>
      <w:r>
        <w:t xml:space="preserve"> </w:t>
      </w:r>
      <w:r>
        <w:rPr>
          <w:rFonts w:ascii="Cambria" w:hAnsi="Cambria" w:cs="Cambria"/>
        </w:rPr>
        <w:t>следующих</w:t>
      </w:r>
      <w:r>
        <w:t xml:space="preserve"> </w:t>
      </w:r>
      <w:r>
        <w:rPr>
          <w:rFonts w:ascii="Cambria" w:hAnsi="Cambria" w:cs="Cambria"/>
        </w:rPr>
        <w:t>режимах</w:t>
      </w:r>
      <w:r>
        <w:t xml:space="preserve">: </w:t>
      </w:r>
      <w:r>
        <w:rPr>
          <w:rFonts w:ascii="Cambria" w:hAnsi="Cambria" w:cs="Cambria"/>
        </w:rPr>
        <w:t>скорость</w:t>
      </w:r>
      <w:r>
        <w:t xml:space="preserve"> </w:t>
      </w:r>
      <w:r>
        <w:rPr>
          <w:rFonts w:ascii="Cambria" w:hAnsi="Cambria" w:cs="Cambria"/>
        </w:rPr>
        <w:t>резания</w:t>
      </w:r>
      <w:r>
        <w:t xml:space="preserve"> 180 </w:t>
      </w:r>
      <w:r>
        <w:rPr>
          <w:rFonts w:ascii="Cambria" w:hAnsi="Cambria" w:cs="Cambria"/>
        </w:rPr>
        <w:t>м</w:t>
      </w:r>
      <w:r>
        <w:t>/</w:t>
      </w:r>
      <w:r>
        <w:rPr>
          <w:rFonts w:ascii="Cambria" w:hAnsi="Cambria" w:cs="Cambria"/>
        </w:rPr>
        <w:t>мин</w:t>
      </w:r>
      <w:r>
        <w:t xml:space="preserve">. </w:t>
      </w:r>
      <w:r>
        <w:rPr>
          <w:rFonts w:ascii="Cambria" w:hAnsi="Cambria" w:cs="Cambria"/>
        </w:rPr>
        <w:t>Подача</w:t>
      </w:r>
      <w:r>
        <w:t xml:space="preserve"> (hcu) = 0.18</w:t>
      </w:r>
      <w:r>
        <w:rPr>
          <w:rFonts w:ascii="Cambria" w:hAnsi="Cambria" w:cs="Cambria"/>
        </w:rPr>
        <w:t>мм</w:t>
      </w:r>
      <w:r>
        <w:t xml:space="preserve">. </w:t>
      </w:r>
      <w:r>
        <w:rPr>
          <w:rFonts w:ascii="Cambria" w:hAnsi="Cambria" w:cs="Cambria"/>
        </w:rPr>
        <w:t>Инструмент</w:t>
      </w:r>
      <w:r>
        <w:t xml:space="preserve"> </w:t>
      </w:r>
      <w:r>
        <w:rPr>
          <w:rFonts w:ascii="Cambria" w:hAnsi="Cambria" w:cs="Cambria"/>
        </w:rPr>
        <w:t>поставляется</w:t>
      </w:r>
      <w:r>
        <w:t xml:space="preserve"> </w:t>
      </w:r>
      <w:r>
        <w:rPr>
          <w:rFonts w:ascii="Cambria" w:hAnsi="Cambria" w:cs="Cambria"/>
        </w:rPr>
        <w:t>с</w:t>
      </w:r>
      <w:r>
        <w:t xml:space="preserve"> </w:t>
      </w:r>
      <w:r>
        <w:rPr>
          <w:rFonts w:ascii="Cambria" w:hAnsi="Cambria" w:cs="Cambria"/>
        </w:rPr>
        <w:t>паспортом</w:t>
      </w:r>
      <w:r>
        <w:t xml:space="preserve"> </w:t>
      </w:r>
      <w:r>
        <w:rPr>
          <w:rFonts w:ascii="Cambria" w:hAnsi="Cambria" w:cs="Cambria"/>
        </w:rPr>
        <w:t>контроля</w:t>
      </w:r>
      <w:r>
        <w:t xml:space="preserve"> </w:t>
      </w:r>
      <w:r>
        <w:rPr>
          <w:rFonts w:ascii="Cambria" w:hAnsi="Cambria" w:cs="Cambria"/>
        </w:rPr>
        <w:t>качества</w:t>
      </w:r>
      <w:r>
        <w:t>.</w:t>
      </w:r>
    </w:p>
    <w:sectPr w:rsidR="00DB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A0"/>
    <w:rsid w:val="008803D2"/>
    <w:rsid w:val="00DB148F"/>
    <w:rsid w:val="00E1760B"/>
    <w:rsid w:val="00E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08102</cp:lastModifiedBy>
  <cp:revision>2</cp:revision>
  <dcterms:created xsi:type="dcterms:W3CDTF">2021-04-18T18:39:00Z</dcterms:created>
  <dcterms:modified xsi:type="dcterms:W3CDTF">2021-04-18T18:39:00Z</dcterms:modified>
</cp:coreProperties>
</file>