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4D" w:rsidRDefault="00DE4521" w:rsidP="00DE4521">
      <w:pPr>
        <w:pStyle w:val="a5"/>
        <w:numPr>
          <w:ilvl w:val="0"/>
          <w:numId w:val="1"/>
        </w:numPr>
      </w:pPr>
      <w:r>
        <w:t xml:space="preserve">Ролики 20 шт. – обычная сталь, не крашенные. </w:t>
      </w:r>
    </w:p>
    <w:p w:rsidR="00DE4521" w:rsidRDefault="00DE4521" w:rsidP="00DE4521">
      <w:pPr>
        <w:pStyle w:val="a5"/>
      </w:pPr>
      <w:r>
        <w:rPr>
          <w:noProof/>
        </w:rPr>
        <w:drawing>
          <wp:inline distT="0" distB="0" distL="0" distR="0">
            <wp:extent cx="5943600" cy="2143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21" w:rsidRDefault="00DE4521" w:rsidP="00DE4521">
      <w:pPr>
        <w:pStyle w:val="a5"/>
        <w:numPr>
          <w:ilvl w:val="0"/>
          <w:numId w:val="1"/>
        </w:numPr>
      </w:pPr>
      <w:r>
        <w:t>Ролики 270 шт. – обычная сталь,</w:t>
      </w:r>
      <w:r w:rsidR="00262334">
        <w:t xml:space="preserve"> не крашенные. </w:t>
      </w:r>
    </w:p>
    <w:p w:rsidR="00DE4521" w:rsidRDefault="00DE4521" w:rsidP="00DE4521">
      <w:pPr>
        <w:pStyle w:val="a5"/>
      </w:pPr>
      <w:r>
        <w:rPr>
          <w:noProof/>
        </w:rPr>
        <w:drawing>
          <wp:inline distT="0" distB="0" distL="0" distR="0">
            <wp:extent cx="5934075" cy="4324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21" w:rsidRDefault="00DE4521" w:rsidP="00DE4521">
      <w:pPr>
        <w:pStyle w:val="a5"/>
      </w:pPr>
    </w:p>
    <w:p w:rsidR="00DE4521" w:rsidRDefault="00DE4521" w:rsidP="00DE4521">
      <w:pPr>
        <w:pStyle w:val="a5"/>
        <w:numPr>
          <w:ilvl w:val="0"/>
          <w:numId w:val="1"/>
        </w:numPr>
      </w:pPr>
      <w:r>
        <w:t>Барабан натяжной, приводной и ролики.</w:t>
      </w:r>
    </w:p>
    <w:p w:rsidR="00DE4521" w:rsidRPr="00DE4521" w:rsidRDefault="00DE4521" w:rsidP="00DE4521">
      <w:pPr>
        <w:pStyle w:val="a5"/>
      </w:pPr>
      <w:r>
        <w:rPr>
          <w:noProof/>
        </w:rPr>
        <w:lastRenderedPageBreak/>
        <w:drawing>
          <wp:inline distT="0" distB="0" distL="0" distR="0">
            <wp:extent cx="5934075" cy="3943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521" w:rsidRPr="00DE4521" w:rsidSect="009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AA1"/>
    <w:multiLevelType w:val="hybridMultilevel"/>
    <w:tmpl w:val="A9D6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21"/>
    <w:rsid w:val="00262334"/>
    <w:rsid w:val="009E724D"/>
    <w:rsid w:val="00D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2011-09-23T09:43:00Z</dcterms:created>
  <dcterms:modified xsi:type="dcterms:W3CDTF">2011-09-28T06:28:00Z</dcterms:modified>
</cp:coreProperties>
</file>